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418" w:rsidRDefault="00B17418" w:rsidP="00B17418">
      <w:pPr>
        <w:spacing w:line="480" w:lineRule="auto"/>
        <w:jc w:val="center"/>
        <w:rPr>
          <w:rFonts w:ascii="Times New Roman" w:hAnsi="Times New Roman" w:cs="Times New Roman"/>
          <w:sz w:val="24"/>
          <w:szCs w:val="24"/>
        </w:rPr>
      </w:pPr>
    </w:p>
    <w:p w:rsidR="00B17418" w:rsidRDefault="00B17418" w:rsidP="00B17418">
      <w:pPr>
        <w:spacing w:line="480" w:lineRule="auto"/>
        <w:jc w:val="center"/>
        <w:rPr>
          <w:rFonts w:ascii="Times New Roman" w:hAnsi="Times New Roman" w:cs="Times New Roman"/>
          <w:sz w:val="24"/>
          <w:szCs w:val="24"/>
        </w:rPr>
      </w:pPr>
    </w:p>
    <w:p w:rsidR="00B17418" w:rsidRDefault="00B17418" w:rsidP="00B17418">
      <w:pPr>
        <w:spacing w:line="480" w:lineRule="auto"/>
        <w:jc w:val="center"/>
        <w:rPr>
          <w:rFonts w:ascii="Times New Roman" w:hAnsi="Times New Roman" w:cs="Times New Roman"/>
          <w:sz w:val="24"/>
          <w:szCs w:val="24"/>
        </w:rPr>
      </w:pPr>
    </w:p>
    <w:p w:rsidR="00B17418" w:rsidRDefault="00B17418" w:rsidP="00B17418">
      <w:pPr>
        <w:spacing w:line="480" w:lineRule="auto"/>
        <w:jc w:val="center"/>
        <w:rPr>
          <w:rFonts w:ascii="Times New Roman" w:hAnsi="Times New Roman" w:cs="Times New Roman"/>
          <w:sz w:val="24"/>
          <w:szCs w:val="24"/>
        </w:rPr>
      </w:pPr>
    </w:p>
    <w:p w:rsidR="00B17418" w:rsidRDefault="00B17418" w:rsidP="00B17418">
      <w:pPr>
        <w:spacing w:line="480" w:lineRule="auto"/>
        <w:jc w:val="center"/>
        <w:rPr>
          <w:rFonts w:ascii="Times New Roman" w:hAnsi="Times New Roman" w:cs="Times New Roman"/>
          <w:sz w:val="24"/>
          <w:szCs w:val="24"/>
        </w:rPr>
      </w:pPr>
    </w:p>
    <w:p w:rsidR="00B17418" w:rsidRDefault="00B17418" w:rsidP="00B17418">
      <w:pPr>
        <w:spacing w:line="480" w:lineRule="auto"/>
        <w:jc w:val="center"/>
        <w:rPr>
          <w:rFonts w:ascii="Times New Roman" w:hAnsi="Times New Roman" w:cs="Times New Roman"/>
          <w:sz w:val="24"/>
          <w:szCs w:val="24"/>
        </w:rPr>
      </w:pPr>
    </w:p>
    <w:p w:rsidR="00B17418" w:rsidRDefault="00B17418" w:rsidP="00B17418">
      <w:pPr>
        <w:spacing w:line="480" w:lineRule="auto"/>
        <w:jc w:val="center"/>
        <w:rPr>
          <w:rFonts w:ascii="Times New Roman" w:hAnsi="Times New Roman" w:cs="Times New Roman"/>
          <w:sz w:val="24"/>
          <w:szCs w:val="24"/>
        </w:rPr>
      </w:pPr>
    </w:p>
    <w:p w:rsidR="00B17418" w:rsidRPr="00B17418" w:rsidRDefault="003C6C51" w:rsidP="00B17418">
      <w:pPr>
        <w:spacing w:line="480" w:lineRule="auto"/>
        <w:jc w:val="center"/>
        <w:rPr>
          <w:rFonts w:ascii="Times New Roman" w:hAnsi="Times New Roman" w:cs="Times New Roman"/>
          <w:sz w:val="24"/>
          <w:szCs w:val="24"/>
        </w:rPr>
      </w:pPr>
      <w:r w:rsidRPr="00B17418">
        <w:rPr>
          <w:rFonts w:ascii="Times New Roman" w:hAnsi="Times New Roman" w:cs="Times New Roman"/>
          <w:sz w:val="24"/>
          <w:szCs w:val="24"/>
        </w:rPr>
        <w:t>Leading Innovation and Change</w:t>
      </w:r>
    </w:p>
    <w:p w:rsidR="00B17418" w:rsidRPr="00B17418" w:rsidRDefault="003C6C51" w:rsidP="00B17418">
      <w:pPr>
        <w:spacing w:line="480" w:lineRule="auto"/>
        <w:jc w:val="center"/>
        <w:rPr>
          <w:rFonts w:ascii="Times New Roman" w:hAnsi="Times New Roman" w:cs="Times New Roman"/>
          <w:sz w:val="24"/>
          <w:szCs w:val="24"/>
        </w:rPr>
      </w:pPr>
      <w:r w:rsidRPr="00B17418">
        <w:rPr>
          <w:rFonts w:ascii="Times New Roman" w:hAnsi="Times New Roman" w:cs="Times New Roman"/>
          <w:sz w:val="24"/>
          <w:szCs w:val="24"/>
        </w:rPr>
        <w:t>Angela R. Harris</w:t>
      </w:r>
    </w:p>
    <w:p w:rsidR="00B17418" w:rsidRPr="00B17418" w:rsidRDefault="003C6C51" w:rsidP="00B17418">
      <w:pPr>
        <w:spacing w:line="480" w:lineRule="auto"/>
        <w:jc w:val="center"/>
        <w:rPr>
          <w:rFonts w:ascii="Times New Roman" w:hAnsi="Times New Roman" w:cs="Times New Roman"/>
          <w:sz w:val="24"/>
          <w:szCs w:val="24"/>
        </w:rPr>
      </w:pPr>
      <w:r w:rsidRPr="00B17418">
        <w:rPr>
          <w:rFonts w:ascii="Times New Roman" w:hAnsi="Times New Roman" w:cs="Times New Roman"/>
          <w:sz w:val="24"/>
          <w:szCs w:val="24"/>
        </w:rPr>
        <w:t>Capella University</w:t>
      </w:r>
    </w:p>
    <w:p w:rsidR="00B17418" w:rsidRPr="00B17418" w:rsidRDefault="003C6C51" w:rsidP="00B17418">
      <w:pPr>
        <w:spacing w:line="480" w:lineRule="auto"/>
        <w:jc w:val="center"/>
        <w:rPr>
          <w:rFonts w:ascii="Times New Roman" w:hAnsi="Times New Roman" w:cs="Times New Roman"/>
          <w:sz w:val="24"/>
          <w:szCs w:val="24"/>
        </w:rPr>
      </w:pPr>
      <w:r w:rsidRPr="00B17418">
        <w:rPr>
          <w:rFonts w:ascii="Times New Roman" w:hAnsi="Times New Roman" w:cs="Times New Roman"/>
          <w:sz w:val="24"/>
          <w:szCs w:val="24"/>
        </w:rPr>
        <w:t>MBA- FLX5002</w:t>
      </w:r>
    </w:p>
    <w:p w:rsidR="00B17418" w:rsidRPr="00B17418" w:rsidRDefault="003C6C51" w:rsidP="00B17418">
      <w:pPr>
        <w:spacing w:line="480" w:lineRule="auto"/>
        <w:jc w:val="center"/>
        <w:rPr>
          <w:rFonts w:ascii="Times New Roman" w:hAnsi="Times New Roman" w:cs="Times New Roman"/>
          <w:sz w:val="24"/>
          <w:szCs w:val="24"/>
        </w:rPr>
      </w:pPr>
      <w:r w:rsidRPr="00B17418">
        <w:rPr>
          <w:rFonts w:ascii="Times New Roman" w:hAnsi="Times New Roman" w:cs="Times New Roman"/>
          <w:sz w:val="24"/>
          <w:szCs w:val="24"/>
        </w:rPr>
        <w:t>Christopher Davis</w:t>
      </w:r>
    </w:p>
    <w:p w:rsidR="00B17418" w:rsidRPr="00B17418" w:rsidRDefault="003C6C51" w:rsidP="00B17418">
      <w:pPr>
        <w:spacing w:line="480" w:lineRule="auto"/>
        <w:jc w:val="center"/>
        <w:rPr>
          <w:rFonts w:ascii="Times New Roman" w:hAnsi="Times New Roman" w:cs="Times New Roman"/>
          <w:sz w:val="24"/>
          <w:szCs w:val="24"/>
        </w:rPr>
      </w:pPr>
      <w:r w:rsidRPr="00B17418">
        <w:rPr>
          <w:rFonts w:ascii="Times New Roman" w:hAnsi="Times New Roman" w:cs="Times New Roman"/>
          <w:sz w:val="24"/>
          <w:szCs w:val="24"/>
        </w:rPr>
        <w:t>May 06, 2019</w:t>
      </w:r>
    </w:p>
    <w:p w:rsidR="00B17418" w:rsidRPr="00B17418" w:rsidRDefault="00B17418" w:rsidP="00B17418">
      <w:pPr>
        <w:spacing w:line="480" w:lineRule="auto"/>
        <w:rPr>
          <w:rFonts w:ascii="Times New Roman" w:hAnsi="Times New Roman" w:cs="Times New Roman"/>
          <w:b/>
          <w:sz w:val="24"/>
          <w:szCs w:val="24"/>
        </w:rPr>
      </w:pPr>
    </w:p>
    <w:p w:rsidR="00B17418" w:rsidRPr="00B17418" w:rsidRDefault="00B17418" w:rsidP="00B17418">
      <w:pPr>
        <w:spacing w:line="480" w:lineRule="auto"/>
        <w:rPr>
          <w:rFonts w:ascii="Times New Roman" w:hAnsi="Times New Roman" w:cs="Times New Roman"/>
          <w:b/>
          <w:sz w:val="24"/>
          <w:szCs w:val="24"/>
        </w:rPr>
      </w:pPr>
    </w:p>
    <w:p w:rsidR="00B17418" w:rsidRDefault="00B17418" w:rsidP="00B17418">
      <w:pPr>
        <w:spacing w:line="480" w:lineRule="auto"/>
        <w:ind w:firstLine="720"/>
        <w:rPr>
          <w:rFonts w:ascii="Times New Roman" w:hAnsi="Times New Roman" w:cs="Times New Roman"/>
          <w:b/>
          <w:sz w:val="24"/>
          <w:szCs w:val="24"/>
        </w:rPr>
      </w:pPr>
    </w:p>
    <w:p w:rsidR="00B17418" w:rsidRPr="00B17418" w:rsidRDefault="00B17418" w:rsidP="00B17418">
      <w:pPr>
        <w:spacing w:line="480" w:lineRule="auto"/>
        <w:ind w:firstLine="720"/>
        <w:rPr>
          <w:rFonts w:ascii="Times New Roman" w:hAnsi="Times New Roman" w:cs="Times New Roman"/>
          <w:b/>
          <w:sz w:val="24"/>
          <w:szCs w:val="24"/>
        </w:rPr>
      </w:pPr>
    </w:p>
    <w:p w:rsidR="009A0E19" w:rsidRPr="00B17418" w:rsidRDefault="003C6C51" w:rsidP="00B17418">
      <w:pPr>
        <w:spacing w:line="480" w:lineRule="auto"/>
        <w:rPr>
          <w:rFonts w:ascii="Times New Roman" w:hAnsi="Times New Roman" w:cs="Times New Roman"/>
          <w:b/>
          <w:sz w:val="24"/>
          <w:szCs w:val="24"/>
        </w:rPr>
      </w:pPr>
      <w:r w:rsidRPr="00B17418">
        <w:rPr>
          <w:rFonts w:ascii="Times New Roman" w:hAnsi="Times New Roman" w:cs="Times New Roman"/>
          <w:b/>
          <w:sz w:val="24"/>
          <w:szCs w:val="24"/>
        </w:rPr>
        <w:lastRenderedPageBreak/>
        <w:t xml:space="preserve">Introduction </w:t>
      </w:r>
    </w:p>
    <w:p w:rsidR="005B3AAF" w:rsidRPr="00B17418" w:rsidRDefault="003C6C51" w:rsidP="00B17418">
      <w:pPr>
        <w:spacing w:line="480" w:lineRule="auto"/>
        <w:ind w:firstLine="720"/>
        <w:rPr>
          <w:rFonts w:ascii="Times New Roman" w:hAnsi="Times New Roman" w:cs="Times New Roman"/>
          <w:sz w:val="24"/>
          <w:szCs w:val="24"/>
        </w:rPr>
      </w:pPr>
      <w:r w:rsidRPr="00B17418">
        <w:rPr>
          <w:rFonts w:ascii="Times New Roman" w:hAnsi="Times New Roman" w:cs="Times New Roman"/>
          <w:sz w:val="24"/>
          <w:szCs w:val="24"/>
        </w:rPr>
        <w:t xml:space="preserve">Leadership is one of the crucial aspects of the operation of the organization. It helps on an organizations innovation </w:t>
      </w:r>
      <w:r w:rsidRPr="00B17418">
        <w:rPr>
          <w:rFonts w:ascii="Times New Roman" w:hAnsi="Times New Roman" w:cs="Times New Roman"/>
          <w:sz w:val="24"/>
          <w:szCs w:val="24"/>
        </w:rPr>
        <w:t>and change. Organizational leaders control the rest of the workers, and if leadership fails by not thinking forward, eventually employees also will not be able to change and work effectively. The main aim of this paper is to address the issue of how organi</w:t>
      </w:r>
      <w:r w:rsidRPr="00B17418">
        <w:rPr>
          <w:rFonts w:ascii="Times New Roman" w:hAnsi="Times New Roman" w:cs="Times New Roman"/>
          <w:sz w:val="24"/>
          <w:szCs w:val="24"/>
        </w:rPr>
        <w:t>zational innovation can be stimulated with the support of leadership structures and the climate around the organization</w:t>
      </w:r>
      <w:r w:rsidR="00477FD7" w:rsidRPr="00B17418">
        <w:rPr>
          <w:rFonts w:ascii="Times New Roman" w:hAnsi="Times New Roman" w:cs="Times New Roman"/>
          <w:sz w:val="24"/>
          <w:szCs w:val="24"/>
        </w:rPr>
        <w:t xml:space="preserve"> </w:t>
      </w:r>
      <w:r w:rsidRPr="00B17418">
        <w:rPr>
          <w:rFonts w:ascii="Times New Roman" w:hAnsi="Times New Roman" w:cs="Times New Roman"/>
          <w:sz w:val="24"/>
          <w:szCs w:val="24"/>
        </w:rPr>
        <w:t>explicitly taking into account the top innovative</w:t>
      </w:r>
      <w:r w:rsidR="00477FD7" w:rsidRPr="00B17418">
        <w:rPr>
          <w:rFonts w:ascii="Times New Roman" w:hAnsi="Times New Roman" w:cs="Times New Roman"/>
          <w:sz w:val="24"/>
          <w:szCs w:val="24"/>
        </w:rPr>
        <w:t xml:space="preserve"> organizations. To set a good base for innovation and change through leadership, forward-thinking leaders, and appropriate procedures id required. However, in this case, leaders have to take control by playing the following role in the organization.  </w:t>
      </w:r>
    </w:p>
    <w:p w:rsidR="00477FD7" w:rsidRPr="00B17418" w:rsidRDefault="003C6C51" w:rsidP="00B17418">
      <w:pPr>
        <w:spacing w:line="480" w:lineRule="auto"/>
        <w:ind w:firstLine="720"/>
        <w:rPr>
          <w:rFonts w:ascii="Times New Roman" w:hAnsi="Times New Roman" w:cs="Times New Roman"/>
          <w:sz w:val="24"/>
          <w:szCs w:val="24"/>
        </w:rPr>
      </w:pPr>
      <w:r w:rsidRPr="00B17418">
        <w:rPr>
          <w:rFonts w:ascii="Times New Roman" w:hAnsi="Times New Roman" w:cs="Times New Roman"/>
          <w:sz w:val="24"/>
          <w:szCs w:val="24"/>
        </w:rPr>
        <w:t>According to Mokhber et al. (2018), l</w:t>
      </w:r>
      <w:r w:rsidR="00237BAC" w:rsidRPr="00B17418">
        <w:rPr>
          <w:rFonts w:ascii="Times New Roman" w:hAnsi="Times New Roman" w:cs="Times New Roman"/>
          <w:sz w:val="24"/>
          <w:szCs w:val="24"/>
        </w:rPr>
        <w:t xml:space="preserve">eaders who are an innovative challenge the Status Quo by not relying on the safe side and comfortable way but they mainly focus on their future to achieve the vision and mission of the organization through decisions making. They also </w:t>
      </w:r>
      <w:r w:rsidR="00166850" w:rsidRPr="00B17418">
        <w:rPr>
          <w:rFonts w:ascii="Times New Roman" w:hAnsi="Times New Roman" w:cs="Times New Roman"/>
          <w:sz w:val="24"/>
          <w:szCs w:val="24"/>
        </w:rPr>
        <w:t>possess</w:t>
      </w:r>
      <w:r w:rsidR="00237BAC" w:rsidRPr="00B17418">
        <w:rPr>
          <w:rFonts w:ascii="Times New Roman" w:hAnsi="Times New Roman" w:cs="Times New Roman"/>
          <w:sz w:val="24"/>
          <w:szCs w:val="24"/>
        </w:rPr>
        <w:t xml:space="preserve"> exp</w:t>
      </w:r>
      <w:r w:rsidR="00166850" w:rsidRPr="00B17418">
        <w:rPr>
          <w:rFonts w:ascii="Times New Roman" w:hAnsi="Times New Roman" w:cs="Times New Roman"/>
          <w:sz w:val="24"/>
          <w:szCs w:val="24"/>
        </w:rPr>
        <w:t>ertise in the area that requires</w:t>
      </w:r>
      <w:r w:rsidR="00237BAC" w:rsidRPr="00B17418">
        <w:rPr>
          <w:rFonts w:ascii="Times New Roman" w:hAnsi="Times New Roman" w:cs="Times New Roman"/>
          <w:sz w:val="24"/>
          <w:szCs w:val="24"/>
        </w:rPr>
        <w:t xml:space="preserve"> innovation</w:t>
      </w:r>
      <w:r w:rsidR="00166850" w:rsidRPr="00B17418">
        <w:rPr>
          <w:rFonts w:ascii="Times New Roman" w:hAnsi="Times New Roman" w:cs="Times New Roman"/>
          <w:sz w:val="24"/>
          <w:szCs w:val="24"/>
        </w:rPr>
        <w:t xml:space="preserve"> and change. They also know detailed information about </w:t>
      </w:r>
      <w:r w:rsidR="00237BAC" w:rsidRPr="00B17418">
        <w:rPr>
          <w:rFonts w:ascii="Times New Roman" w:hAnsi="Times New Roman" w:cs="Times New Roman"/>
          <w:sz w:val="24"/>
          <w:szCs w:val="24"/>
        </w:rPr>
        <w:t>organization</w:t>
      </w:r>
      <w:r w:rsidR="00166850" w:rsidRPr="00B17418">
        <w:rPr>
          <w:rFonts w:ascii="Times New Roman" w:hAnsi="Times New Roman" w:cs="Times New Roman"/>
          <w:sz w:val="24"/>
          <w:szCs w:val="24"/>
        </w:rPr>
        <w:t>al stand</w:t>
      </w:r>
      <w:r w:rsidR="00237BAC" w:rsidRPr="00B17418">
        <w:rPr>
          <w:rFonts w:ascii="Times New Roman" w:hAnsi="Times New Roman" w:cs="Times New Roman"/>
          <w:sz w:val="24"/>
          <w:szCs w:val="24"/>
        </w:rPr>
        <w:t xml:space="preserve"> when it comes to technology, and displaying a professional curiosity about</w:t>
      </w:r>
      <w:r w:rsidR="00166850" w:rsidRPr="00B17418">
        <w:rPr>
          <w:rFonts w:ascii="Times New Roman" w:hAnsi="Times New Roman" w:cs="Times New Roman"/>
          <w:sz w:val="24"/>
          <w:szCs w:val="24"/>
        </w:rPr>
        <w:t xml:space="preserve"> how it could be implemented and used</w:t>
      </w:r>
      <w:r w:rsidR="00237BAC" w:rsidRPr="00B17418">
        <w:rPr>
          <w:rFonts w:ascii="Times New Roman" w:hAnsi="Times New Roman" w:cs="Times New Roman"/>
          <w:sz w:val="24"/>
          <w:szCs w:val="24"/>
        </w:rPr>
        <w:t>.</w:t>
      </w:r>
      <w:r w:rsidR="00F558DC" w:rsidRPr="00B17418">
        <w:rPr>
          <w:rFonts w:ascii="Times New Roman" w:hAnsi="Times New Roman" w:cs="Times New Roman"/>
          <w:sz w:val="24"/>
          <w:szCs w:val="24"/>
        </w:rPr>
        <w:t xml:space="preserve"> Leaders also s</w:t>
      </w:r>
      <w:r w:rsidR="00237BAC" w:rsidRPr="00B17418">
        <w:rPr>
          <w:rFonts w:ascii="Times New Roman" w:hAnsi="Times New Roman" w:cs="Times New Roman"/>
          <w:sz w:val="24"/>
          <w:szCs w:val="24"/>
        </w:rPr>
        <w:t>et</w:t>
      </w:r>
      <w:r w:rsidR="003303D2" w:rsidRPr="00B17418">
        <w:rPr>
          <w:rFonts w:ascii="Times New Roman" w:hAnsi="Times New Roman" w:cs="Times New Roman"/>
          <w:sz w:val="24"/>
          <w:szCs w:val="24"/>
        </w:rPr>
        <w:t xml:space="preserve"> aspirational goals in the organization and challenge</w:t>
      </w:r>
      <w:r w:rsidR="00237BAC" w:rsidRPr="00B17418">
        <w:rPr>
          <w:rFonts w:ascii="Times New Roman" w:hAnsi="Times New Roman" w:cs="Times New Roman"/>
          <w:sz w:val="24"/>
          <w:szCs w:val="24"/>
        </w:rPr>
        <w:t xml:space="preserve"> their employees to reach high</w:t>
      </w:r>
      <w:r w:rsidR="003303D2" w:rsidRPr="00B17418">
        <w:rPr>
          <w:rFonts w:ascii="Times New Roman" w:hAnsi="Times New Roman" w:cs="Times New Roman"/>
          <w:sz w:val="24"/>
          <w:szCs w:val="24"/>
        </w:rPr>
        <w:t xml:space="preserve"> level by improving on their performance</w:t>
      </w:r>
      <w:r w:rsidRPr="00B17418">
        <w:rPr>
          <w:rFonts w:ascii="Times New Roman" w:hAnsi="Times New Roman" w:cs="Times New Roman"/>
          <w:sz w:val="24"/>
          <w:szCs w:val="24"/>
        </w:rPr>
        <w:t xml:space="preserve"> (Mokhber et al. 2018)</w:t>
      </w:r>
      <w:r w:rsidR="003303D2" w:rsidRPr="00B17418">
        <w:rPr>
          <w:rFonts w:ascii="Times New Roman" w:hAnsi="Times New Roman" w:cs="Times New Roman"/>
          <w:sz w:val="24"/>
          <w:szCs w:val="24"/>
        </w:rPr>
        <w:t>. Innovative l</w:t>
      </w:r>
      <w:r w:rsidR="00237BAC" w:rsidRPr="00B17418">
        <w:rPr>
          <w:rFonts w:ascii="Times New Roman" w:hAnsi="Times New Roman" w:cs="Times New Roman"/>
          <w:sz w:val="24"/>
          <w:szCs w:val="24"/>
        </w:rPr>
        <w:t>eaders</w:t>
      </w:r>
      <w:r w:rsidR="003303D2" w:rsidRPr="00B17418">
        <w:rPr>
          <w:rFonts w:ascii="Times New Roman" w:hAnsi="Times New Roman" w:cs="Times New Roman"/>
          <w:sz w:val="24"/>
          <w:szCs w:val="24"/>
        </w:rPr>
        <w:t xml:space="preserve"> act q</w:t>
      </w:r>
      <w:r w:rsidR="00237BAC" w:rsidRPr="00B17418">
        <w:rPr>
          <w:rFonts w:ascii="Times New Roman" w:hAnsi="Times New Roman" w:cs="Times New Roman"/>
          <w:sz w:val="24"/>
          <w:szCs w:val="24"/>
        </w:rPr>
        <w:t>uickly</w:t>
      </w:r>
      <w:r w:rsidR="003303D2" w:rsidRPr="00B17418">
        <w:rPr>
          <w:rFonts w:ascii="Times New Roman" w:hAnsi="Times New Roman" w:cs="Times New Roman"/>
          <w:sz w:val="24"/>
          <w:szCs w:val="24"/>
        </w:rPr>
        <w:t>, especially in the case of innovation and changes in the organization.</w:t>
      </w:r>
      <w:r w:rsidR="009B3A34" w:rsidRPr="00B17418">
        <w:rPr>
          <w:rFonts w:ascii="Times New Roman" w:hAnsi="Times New Roman" w:cs="Times New Roman"/>
          <w:sz w:val="24"/>
          <w:szCs w:val="24"/>
        </w:rPr>
        <w:t xml:space="preserve"> They also listen to the information, comprehend, recognizing essential</w:t>
      </w:r>
      <w:r w:rsidR="00237BAC" w:rsidRPr="00B17418">
        <w:rPr>
          <w:rFonts w:ascii="Times New Roman" w:hAnsi="Times New Roman" w:cs="Times New Roman"/>
          <w:sz w:val="24"/>
          <w:szCs w:val="24"/>
        </w:rPr>
        <w:t xml:space="preserve"> facts</w:t>
      </w:r>
      <w:r w:rsidR="009B3A34" w:rsidRPr="00B17418">
        <w:rPr>
          <w:rFonts w:ascii="Times New Roman" w:hAnsi="Times New Roman" w:cs="Times New Roman"/>
          <w:sz w:val="24"/>
          <w:szCs w:val="24"/>
        </w:rPr>
        <w:t xml:space="preserve"> that</w:t>
      </w:r>
      <w:r w:rsidR="00237BAC" w:rsidRPr="00B17418">
        <w:rPr>
          <w:rFonts w:ascii="Times New Roman" w:hAnsi="Times New Roman" w:cs="Times New Roman"/>
          <w:sz w:val="24"/>
          <w:szCs w:val="24"/>
        </w:rPr>
        <w:t xml:space="preserve"> can</w:t>
      </w:r>
      <w:r w:rsidR="009B3A34" w:rsidRPr="00B17418">
        <w:rPr>
          <w:rFonts w:ascii="Times New Roman" w:hAnsi="Times New Roman" w:cs="Times New Roman"/>
          <w:sz w:val="24"/>
          <w:szCs w:val="24"/>
        </w:rPr>
        <w:t xml:space="preserve"> be used to</w:t>
      </w:r>
      <w:r w:rsidR="00237BAC" w:rsidRPr="00B17418">
        <w:rPr>
          <w:rFonts w:ascii="Times New Roman" w:hAnsi="Times New Roman" w:cs="Times New Roman"/>
          <w:sz w:val="24"/>
          <w:szCs w:val="24"/>
        </w:rPr>
        <w:t xml:space="preserve"> drive innovation</w:t>
      </w:r>
      <w:r w:rsidR="009B3A34" w:rsidRPr="00B17418">
        <w:rPr>
          <w:rFonts w:ascii="Times New Roman" w:hAnsi="Times New Roman" w:cs="Times New Roman"/>
          <w:sz w:val="24"/>
          <w:szCs w:val="24"/>
        </w:rPr>
        <w:t xml:space="preserve"> and change. Lastly, they promote teamwork by </w:t>
      </w:r>
      <w:r w:rsidR="00237BAC" w:rsidRPr="00B17418">
        <w:rPr>
          <w:rFonts w:ascii="Times New Roman" w:hAnsi="Times New Roman" w:cs="Times New Roman"/>
          <w:sz w:val="24"/>
          <w:szCs w:val="24"/>
        </w:rPr>
        <w:t>putting their self-interest to the side in the interest of collaboration</w:t>
      </w:r>
      <w:r w:rsidR="009B3A34" w:rsidRPr="00B17418">
        <w:rPr>
          <w:rFonts w:ascii="Times New Roman" w:hAnsi="Times New Roman" w:cs="Times New Roman"/>
          <w:sz w:val="24"/>
          <w:szCs w:val="24"/>
        </w:rPr>
        <w:t xml:space="preserve"> and group-based value creation through the inclusion of diversity to obtain different ideas on how to increase </w:t>
      </w:r>
      <w:r w:rsidR="009B3A34" w:rsidRPr="00B17418">
        <w:rPr>
          <w:rFonts w:ascii="Times New Roman" w:hAnsi="Times New Roman" w:cs="Times New Roman"/>
          <w:sz w:val="24"/>
          <w:szCs w:val="24"/>
        </w:rPr>
        <w:lastRenderedPageBreak/>
        <w:t>innovations and making changes in the organization to have an effective operation</w:t>
      </w:r>
      <w:r w:rsidRPr="00B17418">
        <w:rPr>
          <w:rFonts w:ascii="Times New Roman" w:hAnsi="Times New Roman" w:cs="Times New Roman"/>
          <w:sz w:val="24"/>
          <w:szCs w:val="24"/>
        </w:rPr>
        <w:t xml:space="preserve"> (Mokhber et al. 2018)</w:t>
      </w:r>
      <w:r w:rsidR="009B3A34" w:rsidRPr="00B17418">
        <w:rPr>
          <w:rFonts w:ascii="Times New Roman" w:hAnsi="Times New Roman" w:cs="Times New Roman"/>
          <w:sz w:val="24"/>
          <w:szCs w:val="24"/>
        </w:rPr>
        <w:t xml:space="preserve">. </w:t>
      </w:r>
    </w:p>
    <w:p w:rsidR="00C40C83" w:rsidRDefault="003C6C51" w:rsidP="00B17418">
      <w:pPr>
        <w:spacing w:line="480" w:lineRule="auto"/>
        <w:ind w:firstLine="720"/>
        <w:rPr>
          <w:rFonts w:ascii="Times New Roman" w:hAnsi="Times New Roman" w:cs="Times New Roman"/>
          <w:sz w:val="24"/>
          <w:szCs w:val="24"/>
        </w:rPr>
      </w:pPr>
      <w:r w:rsidRPr="00B17418">
        <w:rPr>
          <w:rFonts w:ascii="Times New Roman" w:hAnsi="Times New Roman" w:cs="Times New Roman"/>
          <w:sz w:val="24"/>
          <w:szCs w:val="24"/>
        </w:rPr>
        <w:t xml:space="preserve">However, for the organization to have effective and efficient innovation and change, the following strategy will work best </w:t>
      </w:r>
      <w:r w:rsidRPr="00B17418">
        <w:rPr>
          <w:rFonts w:ascii="Times New Roman" w:hAnsi="Times New Roman" w:cs="Times New Roman"/>
          <w:sz w:val="24"/>
          <w:szCs w:val="24"/>
        </w:rPr>
        <w:t>effectively; creating a team to serve as watchdogs in the organization. This will help in expressing views and opinions from different workers, especially from those who may usually develop that fear towards top leaders of the organization.</w:t>
      </w:r>
      <w:r w:rsidR="0056106A" w:rsidRPr="00B17418">
        <w:rPr>
          <w:rFonts w:ascii="Times New Roman" w:hAnsi="Times New Roman" w:cs="Times New Roman"/>
          <w:sz w:val="24"/>
          <w:szCs w:val="24"/>
        </w:rPr>
        <w:t xml:space="preserve"> Another strategy is through improving ways of communication. This means</w:t>
      </w:r>
      <w:r w:rsidRPr="00B17418">
        <w:rPr>
          <w:rFonts w:ascii="Times New Roman" w:hAnsi="Times New Roman" w:cs="Times New Roman"/>
          <w:sz w:val="24"/>
          <w:szCs w:val="24"/>
        </w:rPr>
        <w:t xml:space="preserve"> </w:t>
      </w:r>
      <w:r w:rsidR="0056106A" w:rsidRPr="00B17418">
        <w:rPr>
          <w:rFonts w:ascii="Times New Roman" w:hAnsi="Times New Roman" w:cs="Times New Roman"/>
          <w:sz w:val="24"/>
          <w:szCs w:val="24"/>
        </w:rPr>
        <w:t>acquiring skills and experience and l</w:t>
      </w:r>
      <w:r w:rsidRPr="00B17418">
        <w:rPr>
          <w:rFonts w:ascii="Times New Roman" w:hAnsi="Times New Roman" w:cs="Times New Roman"/>
          <w:sz w:val="24"/>
          <w:szCs w:val="24"/>
        </w:rPr>
        <w:t>earn</w:t>
      </w:r>
      <w:r w:rsidR="0056106A" w:rsidRPr="00B17418">
        <w:rPr>
          <w:rFonts w:ascii="Times New Roman" w:hAnsi="Times New Roman" w:cs="Times New Roman"/>
          <w:sz w:val="24"/>
          <w:szCs w:val="24"/>
        </w:rPr>
        <w:t>ing how to express ideas clearly and concisely</w:t>
      </w:r>
      <w:r w:rsidRPr="00B17418">
        <w:rPr>
          <w:rFonts w:ascii="Times New Roman" w:hAnsi="Times New Roman" w:cs="Times New Roman"/>
          <w:sz w:val="24"/>
          <w:szCs w:val="24"/>
        </w:rPr>
        <w:t>.</w:t>
      </w:r>
      <w:r w:rsidR="00BB38D8" w:rsidRPr="00B17418">
        <w:rPr>
          <w:rFonts w:ascii="Times New Roman" w:hAnsi="Times New Roman" w:cs="Times New Roman"/>
          <w:sz w:val="24"/>
          <w:szCs w:val="24"/>
        </w:rPr>
        <w:t xml:space="preserve"> </w:t>
      </w:r>
      <w:r w:rsidR="009A0E19" w:rsidRPr="00B17418">
        <w:rPr>
          <w:rFonts w:ascii="Times New Roman" w:hAnsi="Times New Roman" w:cs="Times New Roman"/>
          <w:sz w:val="24"/>
          <w:szCs w:val="24"/>
        </w:rPr>
        <w:t>According to Schoemaker et al. (2018), to</w:t>
      </w:r>
      <w:r w:rsidR="00BB38D8" w:rsidRPr="00B17418">
        <w:rPr>
          <w:rFonts w:ascii="Times New Roman" w:hAnsi="Times New Roman" w:cs="Times New Roman"/>
          <w:sz w:val="24"/>
          <w:szCs w:val="24"/>
        </w:rPr>
        <w:t xml:space="preserve"> manifest excellent communication also involves the </w:t>
      </w:r>
      <w:r w:rsidRPr="00B17418">
        <w:rPr>
          <w:rFonts w:ascii="Times New Roman" w:hAnsi="Times New Roman" w:cs="Times New Roman"/>
          <w:sz w:val="24"/>
          <w:szCs w:val="24"/>
        </w:rPr>
        <w:t>understand</w:t>
      </w:r>
      <w:r w:rsidR="00BB38D8" w:rsidRPr="00B17418">
        <w:rPr>
          <w:rFonts w:ascii="Times New Roman" w:hAnsi="Times New Roman" w:cs="Times New Roman"/>
          <w:sz w:val="24"/>
          <w:szCs w:val="24"/>
        </w:rPr>
        <w:t>ing audience by passing</w:t>
      </w:r>
      <w:r w:rsidRPr="00B17418">
        <w:rPr>
          <w:rFonts w:ascii="Times New Roman" w:hAnsi="Times New Roman" w:cs="Times New Roman"/>
          <w:sz w:val="24"/>
          <w:szCs w:val="24"/>
        </w:rPr>
        <w:t xml:space="preserve"> message</w:t>
      </w:r>
      <w:r w:rsidR="00BB38D8" w:rsidRPr="00B17418">
        <w:rPr>
          <w:rFonts w:ascii="Times New Roman" w:hAnsi="Times New Roman" w:cs="Times New Roman"/>
          <w:sz w:val="24"/>
          <w:szCs w:val="24"/>
        </w:rPr>
        <w:t>s</w:t>
      </w:r>
      <w:r w:rsidRPr="00B17418">
        <w:rPr>
          <w:rFonts w:ascii="Times New Roman" w:hAnsi="Times New Roman" w:cs="Times New Roman"/>
          <w:sz w:val="24"/>
          <w:szCs w:val="24"/>
        </w:rPr>
        <w:t xml:space="preserve"> to meet their needs</w:t>
      </w:r>
      <w:r w:rsidR="00BB38D8" w:rsidRPr="00B17418">
        <w:rPr>
          <w:rFonts w:ascii="Times New Roman" w:hAnsi="Times New Roman" w:cs="Times New Roman"/>
          <w:sz w:val="24"/>
          <w:szCs w:val="24"/>
        </w:rPr>
        <w:t xml:space="preserve"> for better interpretation</w:t>
      </w:r>
      <w:r w:rsidRPr="00B17418">
        <w:rPr>
          <w:rFonts w:ascii="Times New Roman" w:hAnsi="Times New Roman" w:cs="Times New Roman"/>
          <w:sz w:val="24"/>
          <w:szCs w:val="24"/>
        </w:rPr>
        <w:t>, avoid</w:t>
      </w:r>
      <w:r w:rsidR="005E7380" w:rsidRPr="00B17418">
        <w:rPr>
          <w:rFonts w:ascii="Times New Roman" w:hAnsi="Times New Roman" w:cs="Times New Roman"/>
          <w:sz w:val="24"/>
          <w:szCs w:val="24"/>
        </w:rPr>
        <w:t>ing</w:t>
      </w:r>
      <w:r w:rsidRPr="00B17418">
        <w:rPr>
          <w:rFonts w:ascii="Times New Roman" w:hAnsi="Times New Roman" w:cs="Times New Roman"/>
          <w:sz w:val="24"/>
          <w:szCs w:val="24"/>
        </w:rPr>
        <w:t xml:space="preserve"> conflicts with co-workers, managers, and customers by using effective communication techniq</w:t>
      </w:r>
      <w:r w:rsidR="005E7380" w:rsidRPr="00B17418">
        <w:rPr>
          <w:rFonts w:ascii="Times New Roman" w:hAnsi="Times New Roman" w:cs="Times New Roman"/>
          <w:sz w:val="24"/>
          <w:szCs w:val="24"/>
        </w:rPr>
        <w:t xml:space="preserve">ues </w:t>
      </w:r>
      <w:r w:rsidRPr="00B17418">
        <w:rPr>
          <w:rFonts w:ascii="Times New Roman" w:hAnsi="Times New Roman" w:cs="Times New Roman"/>
          <w:sz w:val="24"/>
          <w:szCs w:val="24"/>
        </w:rPr>
        <w:t>such as active listening</w:t>
      </w:r>
      <w:r w:rsidR="005E7380" w:rsidRPr="00B17418">
        <w:rPr>
          <w:rFonts w:ascii="Times New Roman" w:hAnsi="Times New Roman" w:cs="Times New Roman"/>
          <w:sz w:val="24"/>
          <w:szCs w:val="24"/>
        </w:rPr>
        <w:t xml:space="preserve"> and paraphrasing to ensure</w:t>
      </w:r>
      <w:r w:rsidRPr="00B17418">
        <w:rPr>
          <w:rFonts w:ascii="Times New Roman" w:hAnsi="Times New Roman" w:cs="Times New Roman"/>
          <w:sz w:val="24"/>
          <w:szCs w:val="24"/>
        </w:rPr>
        <w:t xml:space="preserve"> </w:t>
      </w:r>
      <w:r w:rsidR="005E7380" w:rsidRPr="00B17418">
        <w:rPr>
          <w:rFonts w:ascii="Times New Roman" w:hAnsi="Times New Roman" w:cs="Times New Roman"/>
          <w:sz w:val="24"/>
          <w:szCs w:val="24"/>
        </w:rPr>
        <w:t>successful communication</w:t>
      </w:r>
      <w:r w:rsidRPr="00B17418">
        <w:rPr>
          <w:rFonts w:ascii="Times New Roman" w:hAnsi="Times New Roman" w:cs="Times New Roman"/>
          <w:sz w:val="24"/>
          <w:szCs w:val="24"/>
        </w:rPr>
        <w:t xml:space="preserve">. </w:t>
      </w:r>
    </w:p>
    <w:p w:rsidR="00B90BC4" w:rsidRPr="00B17418" w:rsidRDefault="003C6C51" w:rsidP="00B17418">
      <w:pPr>
        <w:spacing w:line="480" w:lineRule="auto"/>
        <w:ind w:firstLine="720"/>
        <w:rPr>
          <w:rFonts w:ascii="Times New Roman" w:hAnsi="Times New Roman" w:cs="Times New Roman"/>
          <w:sz w:val="24"/>
          <w:szCs w:val="24"/>
        </w:rPr>
      </w:pPr>
      <w:bookmarkStart w:id="0" w:name="_GoBack"/>
      <w:bookmarkEnd w:id="0"/>
      <w:r w:rsidRPr="00B17418">
        <w:rPr>
          <w:rFonts w:ascii="Times New Roman" w:hAnsi="Times New Roman" w:cs="Times New Roman"/>
          <w:sz w:val="24"/>
          <w:szCs w:val="24"/>
        </w:rPr>
        <w:t>Thirdly, replacing criticism with constructive feedback is also another way of developing a strategy over leadership and innovation</w:t>
      </w:r>
      <w:r w:rsidR="009A0E19" w:rsidRPr="00B17418">
        <w:rPr>
          <w:rFonts w:ascii="Times New Roman" w:hAnsi="Times New Roman" w:cs="Times New Roman"/>
          <w:sz w:val="24"/>
          <w:szCs w:val="24"/>
        </w:rPr>
        <w:t xml:space="preserve"> (Schoemaker et al. 2018)</w:t>
      </w:r>
      <w:r w:rsidRPr="00B17418">
        <w:rPr>
          <w:rFonts w:ascii="Times New Roman" w:hAnsi="Times New Roman" w:cs="Times New Roman"/>
          <w:sz w:val="24"/>
          <w:szCs w:val="24"/>
        </w:rPr>
        <w:t>. This happens when meeting with the organizational team members, make sure you're not merely crit</w:t>
      </w:r>
      <w:r w:rsidRPr="00B17418">
        <w:rPr>
          <w:rFonts w:ascii="Times New Roman" w:hAnsi="Times New Roman" w:cs="Times New Roman"/>
          <w:sz w:val="24"/>
          <w:szCs w:val="24"/>
        </w:rPr>
        <w:t xml:space="preserve">icizing as well as putting pressure on managers to get things done faster or meet higher objectives without considerations of limiting factors. Instead, consider what you can do to help.  This can be achieved by asking the problem they might be facing and </w:t>
      </w:r>
      <w:r w:rsidRPr="00B17418">
        <w:rPr>
          <w:rFonts w:ascii="Times New Roman" w:hAnsi="Times New Roman" w:cs="Times New Roman"/>
          <w:sz w:val="24"/>
          <w:szCs w:val="24"/>
        </w:rPr>
        <w:t>the resource they need to have at the workplace so that they can improve in their work. In addition to this, you must accept any idea rose regardless of the status quo. This encourages new ideas and innovation in the organization.</w:t>
      </w:r>
      <w:r w:rsidR="009A0E19" w:rsidRPr="00B17418">
        <w:rPr>
          <w:rFonts w:ascii="Times New Roman" w:hAnsi="Times New Roman" w:cs="Times New Roman"/>
          <w:sz w:val="24"/>
          <w:szCs w:val="24"/>
        </w:rPr>
        <w:t xml:space="preserve"> Schoemaker et al. </w:t>
      </w:r>
      <w:r w:rsidR="00B17418" w:rsidRPr="00B17418">
        <w:rPr>
          <w:rFonts w:ascii="Times New Roman" w:hAnsi="Times New Roman" w:cs="Times New Roman"/>
          <w:sz w:val="24"/>
          <w:szCs w:val="24"/>
        </w:rPr>
        <w:t>(</w:t>
      </w:r>
      <w:r w:rsidR="009A0E19" w:rsidRPr="00B17418">
        <w:rPr>
          <w:rFonts w:ascii="Times New Roman" w:hAnsi="Times New Roman" w:cs="Times New Roman"/>
          <w:sz w:val="24"/>
          <w:szCs w:val="24"/>
        </w:rPr>
        <w:t>2018</w:t>
      </w:r>
      <w:r w:rsidR="00B17418" w:rsidRPr="00B17418">
        <w:rPr>
          <w:rFonts w:ascii="Times New Roman" w:hAnsi="Times New Roman" w:cs="Times New Roman"/>
          <w:sz w:val="24"/>
          <w:szCs w:val="24"/>
        </w:rPr>
        <w:t>)</w:t>
      </w:r>
      <w:r w:rsidR="009A0E19" w:rsidRPr="00B17418">
        <w:rPr>
          <w:rFonts w:ascii="Times New Roman" w:hAnsi="Times New Roman" w:cs="Times New Roman"/>
          <w:sz w:val="24"/>
          <w:szCs w:val="24"/>
        </w:rPr>
        <w:t xml:space="preserve"> argue that</w:t>
      </w:r>
      <w:r w:rsidR="00253B0B" w:rsidRPr="00B17418">
        <w:rPr>
          <w:rFonts w:ascii="Times New Roman" w:hAnsi="Times New Roman" w:cs="Times New Roman"/>
          <w:sz w:val="24"/>
          <w:szCs w:val="24"/>
        </w:rPr>
        <w:t xml:space="preserve"> </w:t>
      </w:r>
      <w:r w:rsidR="009A0E19" w:rsidRPr="00B17418">
        <w:rPr>
          <w:rFonts w:ascii="Times New Roman" w:hAnsi="Times New Roman" w:cs="Times New Roman"/>
          <w:sz w:val="24"/>
          <w:szCs w:val="24"/>
        </w:rPr>
        <w:t>a</w:t>
      </w:r>
      <w:r w:rsidR="00253B0B" w:rsidRPr="00B17418">
        <w:rPr>
          <w:rFonts w:ascii="Times New Roman" w:hAnsi="Times New Roman" w:cs="Times New Roman"/>
          <w:sz w:val="24"/>
          <w:szCs w:val="24"/>
        </w:rPr>
        <w:t xml:space="preserve">nother critical aspect that should be put into consideration is training </w:t>
      </w:r>
      <w:r w:rsidR="003C7003" w:rsidRPr="00B17418">
        <w:rPr>
          <w:rFonts w:ascii="Times New Roman" w:hAnsi="Times New Roman" w:cs="Times New Roman"/>
          <w:sz w:val="24"/>
          <w:szCs w:val="24"/>
        </w:rPr>
        <w:t xml:space="preserve">which involves adding skills and knowledge of the workers in the organization to improve their </w:t>
      </w:r>
      <w:r w:rsidR="003C7003" w:rsidRPr="00B17418">
        <w:rPr>
          <w:rFonts w:ascii="Times New Roman" w:hAnsi="Times New Roman" w:cs="Times New Roman"/>
          <w:sz w:val="24"/>
          <w:szCs w:val="24"/>
        </w:rPr>
        <w:lastRenderedPageBreak/>
        <w:t>competence at work, consistency, and performance. This can be achieved through workshops, seminars, and individual study.</w:t>
      </w:r>
    </w:p>
    <w:p w:rsidR="003C7003" w:rsidRPr="00B17418" w:rsidRDefault="003C6C51" w:rsidP="00B17418">
      <w:pPr>
        <w:spacing w:line="480" w:lineRule="auto"/>
        <w:ind w:firstLine="720"/>
        <w:rPr>
          <w:rFonts w:ascii="Times New Roman" w:hAnsi="Times New Roman" w:cs="Times New Roman"/>
          <w:sz w:val="24"/>
          <w:szCs w:val="24"/>
        </w:rPr>
      </w:pPr>
      <w:r w:rsidRPr="00B17418">
        <w:rPr>
          <w:rFonts w:ascii="Times New Roman" w:hAnsi="Times New Roman" w:cs="Times New Roman"/>
          <w:sz w:val="24"/>
          <w:szCs w:val="24"/>
        </w:rPr>
        <w:t xml:space="preserve">Leaders in organizations can best use some processes used by Kotter to provide a guide as they are trying to transform as well as executing their strategies in the organization. They include the following (Das </w:t>
      </w:r>
      <w:r w:rsidRPr="00B17418">
        <w:rPr>
          <w:rFonts w:ascii="Times New Roman" w:hAnsi="Times New Roman" w:cs="Times New Roman"/>
          <w:sz w:val="24"/>
          <w:szCs w:val="24"/>
        </w:rPr>
        <w:t>2019). Creating a sense of urgency, in this case, the leaders need for change through aspirational chance that communicates the relevance of acting immediately. Another strategy is building a guiding coalition to communicate with organizational members. Th</w:t>
      </w:r>
      <w:r w:rsidRPr="00B17418">
        <w:rPr>
          <w:rFonts w:ascii="Times New Roman" w:hAnsi="Times New Roman" w:cs="Times New Roman"/>
          <w:sz w:val="24"/>
          <w:szCs w:val="24"/>
        </w:rPr>
        <w:t>irdly is forming a corporate vision and strategy to differentiate today from the past and future of the organization. Fourthly, like inefficiency and creating a freedom environment</w:t>
      </w:r>
      <w:r w:rsidR="00B17418" w:rsidRPr="00B17418">
        <w:rPr>
          <w:rFonts w:ascii="Times New Roman" w:hAnsi="Times New Roman" w:cs="Times New Roman"/>
          <w:sz w:val="24"/>
          <w:szCs w:val="24"/>
        </w:rPr>
        <w:t xml:space="preserve"> in the organization </w:t>
      </w:r>
      <w:r w:rsidRPr="00B17418">
        <w:rPr>
          <w:rFonts w:ascii="Times New Roman" w:hAnsi="Times New Roman" w:cs="Times New Roman"/>
          <w:sz w:val="24"/>
          <w:szCs w:val="24"/>
        </w:rPr>
        <w:t>and developing a volunteer team to changes of the organ</w:t>
      </w:r>
      <w:r w:rsidRPr="00B17418">
        <w:rPr>
          <w:rFonts w:ascii="Times New Roman" w:hAnsi="Times New Roman" w:cs="Times New Roman"/>
          <w:sz w:val="24"/>
          <w:szCs w:val="24"/>
        </w:rPr>
        <w:t>ization and enabling actions by removing obstacles.  Also, generating short term objectives can be a better strategy at all. Sustaining acceleration to changes proposed and lastly, instituting changes to make them effective all time (Das 2019).</w:t>
      </w:r>
      <w:r w:rsidR="005973FF" w:rsidRPr="00B17418">
        <w:rPr>
          <w:rFonts w:ascii="Times New Roman" w:hAnsi="Times New Roman" w:cs="Times New Roman"/>
          <w:sz w:val="24"/>
          <w:szCs w:val="24"/>
        </w:rPr>
        <w:t xml:space="preserve"> </w:t>
      </w:r>
    </w:p>
    <w:p w:rsidR="005973FF" w:rsidRPr="00B17418" w:rsidRDefault="003C6C51" w:rsidP="00B17418">
      <w:pPr>
        <w:spacing w:line="480" w:lineRule="auto"/>
        <w:ind w:firstLine="720"/>
        <w:rPr>
          <w:rFonts w:ascii="Times New Roman" w:hAnsi="Times New Roman" w:cs="Times New Roman"/>
          <w:sz w:val="24"/>
          <w:szCs w:val="24"/>
        </w:rPr>
      </w:pPr>
      <w:r w:rsidRPr="00B17418">
        <w:rPr>
          <w:rFonts w:ascii="Times New Roman" w:hAnsi="Times New Roman" w:cs="Times New Roman"/>
          <w:sz w:val="24"/>
          <w:szCs w:val="24"/>
        </w:rPr>
        <w:t xml:space="preserve">According </w:t>
      </w:r>
      <w:r w:rsidRPr="00B17418">
        <w:rPr>
          <w:rFonts w:ascii="Times New Roman" w:hAnsi="Times New Roman" w:cs="Times New Roman"/>
          <w:sz w:val="24"/>
          <w:szCs w:val="24"/>
        </w:rPr>
        <w:t>to Kotter and Cohen, successful leaders find a solution to the problem and then show people using engaging and compelling situations to change behavior. With those few remarks, the two organizations followed eight models of change. This model is mostly pre</w:t>
      </w:r>
      <w:r w:rsidRPr="00B17418">
        <w:rPr>
          <w:rFonts w:ascii="Times New Roman" w:hAnsi="Times New Roman" w:cs="Times New Roman"/>
          <w:sz w:val="24"/>
          <w:szCs w:val="24"/>
        </w:rPr>
        <w:t>ferred because it is an easy step by step model, which provides a clear description and guidance on the entire process of change and is relatively easy for being implemented in an organization. Secondly, it emphasizes on the involvement and acceptability o</w:t>
      </w:r>
      <w:r w:rsidRPr="00B17418">
        <w:rPr>
          <w:rFonts w:ascii="Times New Roman" w:hAnsi="Times New Roman" w:cs="Times New Roman"/>
          <w:sz w:val="24"/>
          <w:szCs w:val="24"/>
        </w:rPr>
        <w:t>f the employees for the success in the overall process. Primary emphasis is on preparing and building acceptability for a change instead of the actual change process in an organization (Mork et al. 2018)</w:t>
      </w:r>
    </w:p>
    <w:p w:rsidR="005973FF" w:rsidRPr="00B17418" w:rsidRDefault="003C6C51" w:rsidP="00B17418">
      <w:pPr>
        <w:spacing w:line="480" w:lineRule="auto"/>
        <w:ind w:firstLine="720"/>
        <w:rPr>
          <w:rFonts w:ascii="Times New Roman" w:hAnsi="Times New Roman" w:cs="Times New Roman"/>
          <w:sz w:val="24"/>
          <w:szCs w:val="24"/>
        </w:rPr>
      </w:pPr>
      <w:r w:rsidRPr="00B17418">
        <w:rPr>
          <w:rFonts w:ascii="Times New Roman" w:hAnsi="Times New Roman" w:cs="Times New Roman"/>
          <w:sz w:val="24"/>
          <w:szCs w:val="24"/>
        </w:rPr>
        <w:lastRenderedPageBreak/>
        <w:t>The possible steps that can be used to mitigate pote</w:t>
      </w:r>
      <w:r w:rsidRPr="00B17418">
        <w:rPr>
          <w:rFonts w:ascii="Times New Roman" w:hAnsi="Times New Roman" w:cs="Times New Roman"/>
          <w:sz w:val="24"/>
          <w:szCs w:val="24"/>
        </w:rPr>
        <w:t>ntial issues in the innovation and means of changes in the organization include the following, though they have both external and internal triggers, external triggers include; competitive offers, customer needs, new technology, social changes, and environm</w:t>
      </w:r>
      <w:r w:rsidRPr="00B17418">
        <w:rPr>
          <w:rFonts w:ascii="Times New Roman" w:hAnsi="Times New Roman" w:cs="Times New Roman"/>
          <w:sz w:val="24"/>
          <w:szCs w:val="24"/>
        </w:rPr>
        <w:t>ental changes. Internal triggers are; problems, internal operations leadership, and personal differences as well as organizational decline (Mork et al. 2018). Therefore, suggesting innovation that could provide a more effective response to a specific chang</w:t>
      </w:r>
      <w:r w:rsidRPr="00B17418">
        <w:rPr>
          <w:rFonts w:ascii="Times New Roman" w:hAnsi="Times New Roman" w:cs="Times New Roman"/>
          <w:sz w:val="24"/>
          <w:szCs w:val="24"/>
        </w:rPr>
        <w:t>e of trigger could be the best way to mitigate them. </w:t>
      </w:r>
    </w:p>
    <w:p w:rsidR="005973FF" w:rsidRPr="00B17418" w:rsidRDefault="003C6C51" w:rsidP="00B17418">
      <w:pPr>
        <w:spacing w:line="480" w:lineRule="auto"/>
        <w:rPr>
          <w:rFonts w:ascii="Times New Roman" w:hAnsi="Times New Roman" w:cs="Times New Roman"/>
          <w:b/>
          <w:sz w:val="24"/>
          <w:szCs w:val="24"/>
        </w:rPr>
      </w:pPr>
      <w:r w:rsidRPr="00B17418">
        <w:rPr>
          <w:rFonts w:ascii="Times New Roman" w:hAnsi="Times New Roman" w:cs="Times New Roman"/>
          <w:b/>
          <w:sz w:val="24"/>
          <w:szCs w:val="24"/>
        </w:rPr>
        <w:t>Conclusion</w:t>
      </w:r>
    </w:p>
    <w:p w:rsidR="005973FF" w:rsidRPr="00B17418" w:rsidRDefault="003C6C51" w:rsidP="00B17418">
      <w:pPr>
        <w:spacing w:line="480" w:lineRule="auto"/>
        <w:ind w:firstLine="720"/>
        <w:rPr>
          <w:rFonts w:ascii="Times New Roman" w:hAnsi="Times New Roman" w:cs="Times New Roman"/>
          <w:sz w:val="24"/>
          <w:szCs w:val="24"/>
        </w:rPr>
      </w:pPr>
      <w:r w:rsidRPr="00B17418">
        <w:rPr>
          <w:rFonts w:ascii="Times New Roman" w:hAnsi="Times New Roman" w:cs="Times New Roman"/>
          <w:sz w:val="24"/>
          <w:szCs w:val="24"/>
        </w:rPr>
        <w:t>Implementing the technique of innovation leadership is one step in producing a response to the challenges organizations face today. In most cases, the variance of creativity in organizations is directly attributable to the behavior of leaders in the organi</w:t>
      </w:r>
      <w:r w:rsidRPr="00B17418">
        <w:rPr>
          <w:rFonts w:ascii="Times New Roman" w:hAnsi="Times New Roman" w:cs="Times New Roman"/>
          <w:sz w:val="24"/>
          <w:szCs w:val="24"/>
        </w:rPr>
        <w:t>zation. Therefore, leaders should cultivate and support organizational innovation through their words and actions. They should also define their role in the organization adequately and make use of the kotters’ eight models of change. Leaders should also be</w:t>
      </w:r>
      <w:r w:rsidRPr="00B17418">
        <w:rPr>
          <w:rFonts w:ascii="Times New Roman" w:hAnsi="Times New Roman" w:cs="Times New Roman"/>
          <w:sz w:val="24"/>
          <w:szCs w:val="24"/>
        </w:rPr>
        <w:t xml:space="preserve"> able to come up with ways of mitigating </w:t>
      </w:r>
      <w:r w:rsidR="009A0E19" w:rsidRPr="00B17418">
        <w:rPr>
          <w:rFonts w:ascii="Times New Roman" w:hAnsi="Times New Roman" w:cs="Times New Roman"/>
          <w:sz w:val="24"/>
          <w:szCs w:val="24"/>
        </w:rPr>
        <w:t>the possible issues in the innovation and processes of changes in the organization.</w:t>
      </w:r>
    </w:p>
    <w:p w:rsidR="009A0E19" w:rsidRPr="00B17418" w:rsidRDefault="009A0E19" w:rsidP="00B17418">
      <w:pPr>
        <w:spacing w:line="480" w:lineRule="auto"/>
        <w:rPr>
          <w:rFonts w:ascii="Times New Roman" w:hAnsi="Times New Roman" w:cs="Times New Roman"/>
          <w:sz w:val="24"/>
          <w:szCs w:val="24"/>
        </w:rPr>
      </w:pPr>
    </w:p>
    <w:p w:rsidR="009A0E19" w:rsidRPr="00B17418" w:rsidRDefault="009A0E19" w:rsidP="00B17418">
      <w:pPr>
        <w:spacing w:line="480" w:lineRule="auto"/>
        <w:rPr>
          <w:rFonts w:ascii="Times New Roman" w:hAnsi="Times New Roman" w:cs="Times New Roman"/>
          <w:sz w:val="24"/>
          <w:szCs w:val="24"/>
        </w:rPr>
      </w:pPr>
    </w:p>
    <w:p w:rsidR="009A0E19" w:rsidRDefault="009A0E19" w:rsidP="00B17418">
      <w:pPr>
        <w:spacing w:line="480" w:lineRule="auto"/>
        <w:jc w:val="center"/>
        <w:rPr>
          <w:rFonts w:ascii="Times New Roman" w:hAnsi="Times New Roman" w:cs="Times New Roman"/>
          <w:sz w:val="24"/>
          <w:szCs w:val="24"/>
        </w:rPr>
      </w:pPr>
    </w:p>
    <w:p w:rsidR="00B17418" w:rsidRDefault="00B17418" w:rsidP="00B17418">
      <w:pPr>
        <w:spacing w:line="480" w:lineRule="auto"/>
        <w:jc w:val="center"/>
        <w:rPr>
          <w:rFonts w:ascii="Times New Roman" w:hAnsi="Times New Roman" w:cs="Times New Roman"/>
          <w:sz w:val="24"/>
          <w:szCs w:val="24"/>
        </w:rPr>
      </w:pPr>
    </w:p>
    <w:p w:rsidR="00B17418" w:rsidRDefault="00B17418" w:rsidP="00B17418">
      <w:pPr>
        <w:spacing w:line="480" w:lineRule="auto"/>
        <w:jc w:val="center"/>
        <w:rPr>
          <w:rFonts w:ascii="Times New Roman" w:hAnsi="Times New Roman" w:cs="Times New Roman"/>
          <w:sz w:val="24"/>
          <w:szCs w:val="24"/>
        </w:rPr>
      </w:pPr>
    </w:p>
    <w:p w:rsidR="00B17418" w:rsidRPr="00B17418" w:rsidRDefault="00B17418" w:rsidP="00B17418">
      <w:pPr>
        <w:spacing w:line="480" w:lineRule="auto"/>
        <w:jc w:val="center"/>
        <w:rPr>
          <w:rFonts w:ascii="Times New Roman" w:hAnsi="Times New Roman" w:cs="Times New Roman"/>
          <w:sz w:val="24"/>
          <w:szCs w:val="24"/>
        </w:rPr>
      </w:pPr>
    </w:p>
    <w:p w:rsidR="009A0E19" w:rsidRPr="00B17418" w:rsidRDefault="003C6C51" w:rsidP="00B17418">
      <w:pPr>
        <w:spacing w:line="480" w:lineRule="auto"/>
        <w:jc w:val="center"/>
        <w:rPr>
          <w:rFonts w:ascii="Times New Roman" w:hAnsi="Times New Roman" w:cs="Times New Roman"/>
          <w:b/>
          <w:sz w:val="24"/>
          <w:szCs w:val="24"/>
        </w:rPr>
      </w:pPr>
      <w:r w:rsidRPr="00B17418">
        <w:rPr>
          <w:rFonts w:ascii="Times New Roman" w:hAnsi="Times New Roman" w:cs="Times New Roman"/>
          <w:b/>
          <w:sz w:val="24"/>
          <w:szCs w:val="24"/>
        </w:rPr>
        <w:lastRenderedPageBreak/>
        <w:t>References</w:t>
      </w:r>
    </w:p>
    <w:p w:rsidR="00C40C83" w:rsidRPr="00B17418" w:rsidRDefault="00C40C83" w:rsidP="00C40C83">
      <w:pPr>
        <w:spacing w:line="480" w:lineRule="auto"/>
        <w:ind w:left="720" w:hanging="720"/>
        <w:rPr>
          <w:rFonts w:ascii="Times New Roman" w:hAnsi="Times New Roman" w:cs="Times New Roman"/>
          <w:sz w:val="24"/>
          <w:szCs w:val="24"/>
        </w:rPr>
      </w:pPr>
      <w:proofErr w:type="gramStart"/>
      <w:r w:rsidRPr="00B17418">
        <w:rPr>
          <w:rFonts w:ascii="Times New Roman" w:hAnsi="Times New Roman" w:cs="Times New Roman"/>
          <w:sz w:val="24"/>
          <w:szCs w:val="24"/>
        </w:rPr>
        <w:t>Das, V., (2019).</w:t>
      </w:r>
      <w:proofErr w:type="gramEnd"/>
      <w:r w:rsidRPr="00B17418">
        <w:rPr>
          <w:rFonts w:ascii="Times New Roman" w:hAnsi="Times New Roman" w:cs="Times New Roman"/>
          <w:sz w:val="24"/>
          <w:szCs w:val="24"/>
        </w:rPr>
        <w:t xml:space="preserve"> Comparative Study of Kotter’s and Hiatt’s (ADKAR) Change Models. </w:t>
      </w:r>
      <w:r w:rsidRPr="00B17418">
        <w:rPr>
          <w:rFonts w:ascii="Times New Roman" w:hAnsi="Times New Roman" w:cs="Times New Roman"/>
          <w:i/>
          <w:iCs/>
          <w:sz w:val="24"/>
          <w:szCs w:val="24"/>
        </w:rPr>
        <w:t>Journal of Leadership and Management</w:t>
      </w:r>
      <w:r w:rsidRPr="00B17418">
        <w:rPr>
          <w:rFonts w:ascii="Times New Roman" w:hAnsi="Times New Roman" w:cs="Times New Roman"/>
          <w:sz w:val="24"/>
          <w:szCs w:val="24"/>
        </w:rPr>
        <w:t>, </w:t>
      </w:r>
      <w:r w:rsidRPr="00B17418">
        <w:rPr>
          <w:rFonts w:ascii="Times New Roman" w:hAnsi="Times New Roman" w:cs="Times New Roman"/>
          <w:i/>
          <w:iCs/>
          <w:sz w:val="24"/>
          <w:szCs w:val="24"/>
        </w:rPr>
        <w:t>1</w:t>
      </w:r>
      <w:r w:rsidRPr="00B17418">
        <w:rPr>
          <w:rFonts w:ascii="Times New Roman" w:hAnsi="Times New Roman" w:cs="Times New Roman"/>
          <w:sz w:val="24"/>
          <w:szCs w:val="24"/>
        </w:rPr>
        <w:t>(15).</w:t>
      </w:r>
    </w:p>
    <w:p w:rsidR="00C40C83" w:rsidRPr="00B17418" w:rsidRDefault="00C40C83" w:rsidP="00C40C83">
      <w:pPr>
        <w:spacing w:line="480" w:lineRule="auto"/>
        <w:ind w:left="720" w:hanging="720"/>
        <w:rPr>
          <w:rFonts w:ascii="Times New Roman" w:hAnsi="Times New Roman" w:cs="Times New Roman"/>
          <w:sz w:val="24"/>
          <w:szCs w:val="24"/>
        </w:rPr>
      </w:pPr>
      <w:r w:rsidRPr="00B17418">
        <w:rPr>
          <w:rFonts w:ascii="Times New Roman" w:hAnsi="Times New Roman" w:cs="Times New Roman"/>
          <w:sz w:val="24"/>
          <w:szCs w:val="24"/>
        </w:rPr>
        <w:t xml:space="preserve">Mokhber, M., Khairuzzaman, W., &amp; Vakilbashi, A. (2018). Leadership and innovation: The moderator role of organization support for innovative behaviors. </w:t>
      </w:r>
      <w:r w:rsidRPr="00B17418">
        <w:rPr>
          <w:rFonts w:ascii="Times New Roman" w:hAnsi="Times New Roman" w:cs="Times New Roman"/>
          <w:i/>
          <w:iCs/>
          <w:sz w:val="24"/>
          <w:szCs w:val="24"/>
        </w:rPr>
        <w:t>Journal of Management &amp; Organization</w:t>
      </w:r>
      <w:r w:rsidRPr="00B17418">
        <w:rPr>
          <w:rFonts w:ascii="Times New Roman" w:hAnsi="Times New Roman" w:cs="Times New Roman"/>
          <w:sz w:val="24"/>
          <w:szCs w:val="24"/>
        </w:rPr>
        <w:t>, </w:t>
      </w:r>
      <w:r w:rsidRPr="00B17418">
        <w:rPr>
          <w:rFonts w:ascii="Times New Roman" w:hAnsi="Times New Roman" w:cs="Times New Roman"/>
          <w:i/>
          <w:iCs/>
          <w:sz w:val="24"/>
          <w:szCs w:val="24"/>
        </w:rPr>
        <w:t>24</w:t>
      </w:r>
      <w:r w:rsidRPr="00B17418">
        <w:rPr>
          <w:rFonts w:ascii="Times New Roman" w:hAnsi="Times New Roman" w:cs="Times New Roman"/>
          <w:sz w:val="24"/>
          <w:szCs w:val="24"/>
        </w:rPr>
        <w:t>(1), 108-128.</w:t>
      </w:r>
    </w:p>
    <w:p w:rsidR="00C40C83" w:rsidRPr="00B17418" w:rsidRDefault="00C40C83" w:rsidP="00C40C83">
      <w:pPr>
        <w:spacing w:line="480" w:lineRule="auto"/>
        <w:ind w:left="720" w:hanging="720"/>
        <w:rPr>
          <w:rFonts w:ascii="Times New Roman" w:hAnsi="Times New Roman" w:cs="Times New Roman"/>
          <w:sz w:val="24"/>
          <w:szCs w:val="24"/>
        </w:rPr>
      </w:pPr>
      <w:r w:rsidRPr="00B17418">
        <w:rPr>
          <w:rFonts w:ascii="Times New Roman" w:hAnsi="Times New Roman" w:cs="Times New Roman"/>
          <w:sz w:val="24"/>
          <w:szCs w:val="24"/>
        </w:rPr>
        <w:t>Mørk, A., Krupp, A., Hankwitz, J., &amp; Malec, A. (2018). Using Kotter's Change Framework to Implement and Sustain Multiple Complementary ICU Initiatives. </w:t>
      </w:r>
      <w:r w:rsidRPr="00B17418">
        <w:rPr>
          <w:rFonts w:ascii="Times New Roman" w:hAnsi="Times New Roman" w:cs="Times New Roman"/>
          <w:i/>
          <w:iCs/>
          <w:sz w:val="24"/>
          <w:szCs w:val="24"/>
        </w:rPr>
        <w:t>Journal of nursing care quality</w:t>
      </w:r>
      <w:r w:rsidRPr="00B17418">
        <w:rPr>
          <w:rFonts w:ascii="Times New Roman" w:hAnsi="Times New Roman" w:cs="Times New Roman"/>
          <w:sz w:val="24"/>
          <w:szCs w:val="24"/>
        </w:rPr>
        <w:t>, </w:t>
      </w:r>
      <w:r w:rsidRPr="00B17418">
        <w:rPr>
          <w:rFonts w:ascii="Times New Roman" w:hAnsi="Times New Roman" w:cs="Times New Roman"/>
          <w:i/>
          <w:iCs/>
          <w:sz w:val="24"/>
          <w:szCs w:val="24"/>
        </w:rPr>
        <w:t>33</w:t>
      </w:r>
      <w:r w:rsidRPr="00B17418">
        <w:rPr>
          <w:rFonts w:ascii="Times New Roman" w:hAnsi="Times New Roman" w:cs="Times New Roman"/>
          <w:sz w:val="24"/>
          <w:szCs w:val="24"/>
        </w:rPr>
        <w:t>(1), 38-45.</w:t>
      </w:r>
    </w:p>
    <w:p w:rsidR="00C40C83" w:rsidRPr="00B17418" w:rsidRDefault="00C40C83" w:rsidP="00C40C83">
      <w:pPr>
        <w:spacing w:line="480" w:lineRule="auto"/>
        <w:ind w:left="720" w:hanging="720"/>
        <w:rPr>
          <w:rFonts w:ascii="Times New Roman" w:hAnsi="Times New Roman" w:cs="Times New Roman"/>
          <w:sz w:val="24"/>
          <w:szCs w:val="24"/>
        </w:rPr>
      </w:pPr>
      <w:r w:rsidRPr="00B17418">
        <w:rPr>
          <w:rFonts w:ascii="Times New Roman" w:hAnsi="Times New Roman" w:cs="Times New Roman"/>
          <w:sz w:val="24"/>
          <w:szCs w:val="24"/>
        </w:rPr>
        <w:t>Schoemaker, P. J., Heaton, S., &amp; Teece, D. (2018). Innovation, dynamic capabilities, and leadership. </w:t>
      </w:r>
      <w:r w:rsidRPr="00B17418">
        <w:rPr>
          <w:rFonts w:ascii="Times New Roman" w:hAnsi="Times New Roman" w:cs="Times New Roman"/>
          <w:i/>
          <w:iCs/>
          <w:sz w:val="24"/>
          <w:szCs w:val="24"/>
        </w:rPr>
        <w:t>California Management Review</w:t>
      </w:r>
      <w:r w:rsidRPr="00B17418">
        <w:rPr>
          <w:rFonts w:ascii="Times New Roman" w:hAnsi="Times New Roman" w:cs="Times New Roman"/>
          <w:sz w:val="24"/>
          <w:szCs w:val="24"/>
        </w:rPr>
        <w:t>, </w:t>
      </w:r>
      <w:r w:rsidRPr="00B17418">
        <w:rPr>
          <w:rFonts w:ascii="Times New Roman" w:hAnsi="Times New Roman" w:cs="Times New Roman"/>
          <w:i/>
          <w:iCs/>
          <w:sz w:val="24"/>
          <w:szCs w:val="24"/>
        </w:rPr>
        <w:t>61</w:t>
      </w:r>
      <w:r w:rsidRPr="00B17418">
        <w:rPr>
          <w:rFonts w:ascii="Times New Roman" w:hAnsi="Times New Roman" w:cs="Times New Roman"/>
          <w:sz w:val="24"/>
          <w:szCs w:val="24"/>
        </w:rPr>
        <w:t>(1), 15-42.</w:t>
      </w:r>
    </w:p>
    <w:p w:rsidR="005973FF" w:rsidRPr="00B17418" w:rsidRDefault="005973FF" w:rsidP="00B17418">
      <w:pPr>
        <w:spacing w:line="480" w:lineRule="auto"/>
        <w:rPr>
          <w:rFonts w:ascii="Times New Roman" w:hAnsi="Times New Roman" w:cs="Times New Roman"/>
          <w:sz w:val="24"/>
          <w:szCs w:val="24"/>
        </w:rPr>
      </w:pPr>
    </w:p>
    <w:p w:rsidR="005973FF" w:rsidRPr="00B17418" w:rsidRDefault="005973FF" w:rsidP="00B17418">
      <w:pPr>
        <w:spacing w:line="480" w:lineRule="auto"/>
        <w:rPr>
          <w:rFonts w:ascii="Times New Roman" w:hAnsi="Times New Roman" w:cs="Times New Roman"/>
          <w:sz w:val="24"/>
          <w:szCs w:val="24"/>
        </w:rPr>
      </w:pPr>
    </w:p>
    <w:p w:rsidR="005973FF" w:rsidRPr="00B17418" w:rsidRDefault="005973FF" w:rsidP="00B17418">
      <w:pPr>
        <w:spacing w:line="480" w:lineRule="auto"/>
        <w:rPr>
          <w:rFonts w:ascii="Times New Roman" w:hAnsi="Times New Roman" w:cs="Times New Roman"/>
          <w:sz w:val="24"/>
          <w:szCs w:val="24"/>
        </w:rPr>
      </w:pPr>
    </w:p>
    <w:p w:rsidR="00253B0B" w:rsidRPr="00B17418" w:rsidRDefault="00253B0B" w:rsidP="00B17418">
      <w:pPr>
        <w:spacing w:line="480" w:lineRule="auto"/>
        <w:rPr>
          <w:rFonts w:ascii="Times New Roman" w:hAnsi="Times New Roman" w:cs="Times New Roman"/>
          <w:sz w:val="24"/>
          <w:szCs w:val="24"/>
        </w:rPr>
      </w:pPr>
    </w:p>
    <w:p w:rsidR="00B90BC4" w:rsidRPr="00B17418" w:rsidRDefault="00B90BC4" w:rsidP="00B17418">
      <w:pPr>
        <w:spacing w:line="480" w:lineRule="auto"/>
        <w:rPr>
          <w:rFonts w:ascii="Times New Roman" w:hAnsi="Times New Roman" w:cs="Times New Roman"/>
          <w:sz w:val="24"/>
          <w:szCs w:val="24"/>
        </w:rPr>
      </w:pPr>
    </w:p>
    <w:p w:rsidR="00B90BC4" w:rsidRDefault="00B90BC4" w:rsidP="00237BAC"/>
    <w:sectPr w:rsidR="00B90BC4" w:rsidSect="00B1741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C51" w:rsidRDefault="003C6C51">
      <w:pPr>
        <w:spacing w:after="0" w:line="240" w:lineRule="auto"/>
      </w:pPr>
      <w:r>
        <w:separator/>
      </w:r>
    </w:p>
  </w:endnote>
  <w:endnote w:type="continuationSeparator" w:id="0">
    <w:p w:rsidR="003C6C51" w:rsidRDefault="003C6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C51" w:rsidRDefault="003C6C51">
      <w:pPr>
        <w:spacing w:after="0" w:line="240" w:lineRule="auto"/>
      </w:pPr>
      <w:r>
        <w:separator/>
      </w:r>
    </w:p>
  </w:footnote>
  <w:footnote w:type="continuationSeparator" w:id="0">
    <w:p w:rsidR="003C6C51" w:rsidRDefault="003C6C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418" w:rsidRDefault="003C6C51">
    <w:pPr>
      <w:pStyle w:val="Header"/>
    </w:pPr>
    <w:r>
      <w:t>CRITICAL THINKING IN ACTION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418" w:rsidRDefault="003C6C51">
    <w:pPr>
      <w:pStyle w:val="Header"/>
    </w:pPr>
    <w:r>
      <w:t>RUNNING HEAD: CRITICAL THINKING IN ACTION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AAF"/>
    <w:rsid w:val="00166850"/>
    <w:rsid w:val="00237BAC"/>
    <w:rsid w:val="00253B0B"/>
    <w:rsid w:val="003303D2"/>
    <w:rsid w:val="003C6C51"/>
    <w:rsid w:val="003C7003"/>
    <w:rsid w:val="00477FD7"/>
    <w:rsid w:val="0056106A"/>
    <w:rsid w:val="005973FF"/>
    <w:rsid w:val="005B3AAF"/>
    <w:rsid w:val="005E7380"/>
    <w:rsid w:val="008224B5"/>
    <w:rsid w:val="009A0E19"/>
    <w:rsid w:val="009B3A34"/>
    <w:rsid w:val="00B05661"/>
    <w:rsid w:val="00B17418"/>
    <w:rsid w:val="00B90BC4"/>
    <w:rsid w:val="00BB38D8"/>
    <w:rsid w:val="00C40C83"/>
    <w:rsid w:val="00F55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E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E19"/>
  </w:style>
  <w:style w:type="paragraph" w:styleId="Footer">
    <w:name w:val="footer"/>
    <w:basedOn w:val="Normal"/>
    <w:link w:val="FooterChar"/>
    <w:uiPriority w:val="99"/>
    <w:unhideWhenUsed/>
    <w:rsid w:val="009A0E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E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E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E19"/>
  </w:style>
  <w:style w:type="paragraph" w:styleId="Footer">
    <w:name w:val="footer"/>
    <w:basedOn w:val="Normal"/>
    <w:link w:val="FooterChar"/>
    <w:uiPriority w:val="99"/>
    <w:unhideWhenUsed/>
    <w:rsid w:val="009A0E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E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1160</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2019-05-18T05:03:00Z</dcterms:created>
  <dcterms:modified xsi:type="dcterms:W3CDTF">2019-05-18T05:03:00Z</dcterms:modified>
</cp:coreProperties>
</file>